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849B2A" w14:textId="77777777" w:rsidR="006C59DE" w:rsidRPr="006C59DE" w:rsidRDefault="006C59DE" w:rsidP="006C59DE">
      <w:pPr>
        <w:spacing w:line="360" w:lineRule="auto"/>
        <w:jc w:val="both"/>
        <w:rPr>
          <w:b/>
          <w:bCs/>
          <w:sz w:val="28"/>
          <w:szCs w:val="28"/>
          <w:u w:val="single"/>
        </w:rPr>
      </w:pPr>
      <w:r w:rsidRPr="006C59DE">
        <w:rPr>
          <w:b/>
          <w:bCs/>
          <w:sz w:val="28"/>
          <w:szCs w:val="28"/>
          <w:u w:val="single"/>
        </w:rPr>
        <w:t>Institucional</w:t>
      </w:r>
    </w:p>
    <w:p w14:paraId="1D41882E" w14:textId="77777777" w:rsidR="006C59DE" w:rsidRPr="006C59DE" w:rsidRDefault="006C59DE" w:rsidP="006C59DE">
      <w:pPr>
        <w:spacing w:line="360" w:lineRule="auto"/>
        <w:jc w:val="both"/>
      </w:pPr>
      <w:r w:rsidRPr="006C59DE">
        <w:t xml:space="preserve">La Fundación Canaria Centro Internacional de Agricultura Biológica (CIAB) es una entidad de interés general vinculada al ámbito público insular, creada para impulsar el estudio, la investigación, la cooperación, la innovación y la promoción de iniciativas relacionadas con la agricultura biológica y con el desarrollo sostenible de las actividades agrarias, ganaderas y pesqueras. Su actividad se orienta al apoyo estratégico del sector primario y del medio rural, favoreciendo modelos productivos más sostenibles, resilientes e innovadores, así como la valorización de los recursos y producciones locales. </w:t>
      </w:r>
    </w:p>
    <w:p w14:paraId="7612122B" w14:textId="77777777" w:rsidR="006C59DE" w:rsidRPr="006C59DE" w:rsidRDefault="006C59DE" w:rsidP="006C59DE">
      <w:pPr>
        <w:spacing w:line="360" w:lineRule="auto"/>
        <w:jc w:val="both"/>
      </w:pPr>
      <w:r w:rsidRPr="006C59DE">
        <w:t xml:space="preserve">La Fundación fue promovida por el Excmo. Cabildo Insular de La Palma y se constituyó formalmente en abril 2001, tras el correspondiente proceso de aprobación institucional. El acuerdo plenario para su creación y aprobación de estatutos se adoptó el 26 diciembre 2000, posteriormente se aprobó una modificación estatutaria el 9 febrero 2001, y la constitución quedó formalizada mediante escritura pública otorgada en Santa Cruz de La Palma el 30 abril 2001. En el proceso fundacional quedó también incorporada la Asociación para el Desarrollo Rural de la Isla de La Palma (ADER La Palma), reforzando desde su origen la vinculación de la entidad con el desarrollo rural y la cooperación territorial. </w:t>
      </w:r>
    </w:p>
    <w:p w14:paraId="2E4FE413" w14:textId="77777777" w:rsidR="006C59DE" w:rsidRPr="006C59DE" w:rsidRDefault="006C59DE" w:rsidP="006C59DE">
      <w:pPr>
        <w:spacing w:line="360" w:lineRule="auto"/>
        <w:jc w:val="both"/>
      </w:pPr>
      <w:r w:rsidRPr="006C59DE">
        <w:t>La creación de CIAB respondió a la voluntad de dotar a La Palma de un instrumento estable de apoyo al sector primario, orientado a favorecer la sostenibilidad, la investigación aplicada, la transferencia de conocimiento, la innovación y la mejora de la competitividad de las producciones insulares. En este sentido, la Fundación nace en un contexto de impulso institucional a nuevos modelos de desarrollo agrario y rural, más respetuosos con el territorio, más atentos a la calidad diferenciada y mejor conectados con los retos de modernización, diversificación y conservación del medio natural.</w:t>
      </w:r>
    </w:p>
    <w:p w14:paraId="49ED6878" w14:textId="77777777" w:rsidR="006C59DE" w:rsidRPr="006C59DE" w:rsidRDefault="006C59DE" w:rsidP="006C59DE">
      <w:pPr>
        <w:spacing w:line="360" w:lineRule="auto"/>
        <w:jc w:val="both"/>
      </w:pPr>
      <w:r w:rsidRPr="006C59DE">
        <w:lastRenderedPageBreak/>
        <w:t xml:space="preserve">De acuerdo con sus estatutos, la Fundación tiene como fin principal el fomento de los estudios, investigaciones y desarrollos orientados a propiciar la sostenibilidad de las actividades agroganaderas y pesqueras, realizando para ello actividades investigadoras y de apoyo estratégico en materia de agricultura, ganadería y pesca, así como en sus desarrollos tecnológicos y de transformación. Entre sus objetivos se encuentran la generación de conocimiento en torno a la agricultura biológica y sus aplicaciones, el impulso de sistemas y prácticas que favorezcan su implantación, la cooperación entre administraciones, entidades y sector productivo, la promoción de producciones sostenibles y biológicas, la valorización de los recursos locales y el respaldo a iniciativas relacionadas con la agricultura, la ganadería y la pesca sostenibles. </w:t>
      </w:r>
    </w:p>
    <w:p w14:paraId="33CDACF2" w14:textId="77777777" w:rsidR="006C59DE" w:rsidRPr="006C59DE" w:rsidRDefault="006C59DE" w:rsidP="006C59DE">
      <w:pPr>
        <w:spacing w:line="360" w:lineRule="auto"/>
        <w:jc w:val="both"/>
      </w:pPr>
      <w:r w:rsidRPr="006C59DE">
        <w:t xml:space="preserve">Desde el punto de vista institucional, la Carta Fundacional de la entidad está integrada por la escritura de constitución y por los estatutos que regulan su organización y funcionamiento. El Patronato es el órgano de gobierno, representación y administración de la Fundación, y ejerce las facultades necesarias para el cumplimiento de sus fines fundacionales. Conforme a sus estatutos, la Presidencia corresponde a la persona titular de la Presidencia del Cabildo Insular de La Palma; la Vicepresidencia, a la persona titular del área competente en materia de agricultura, ganadería y pesca; y las vocalías recaen en representantes del Cabildo Insular de La Palma y de ADER La Palma. La Secretaría es ejercida por una persona funcionaria al servicio del Cabildo. Los cargos del Patronato tienen carácter gratuito. </w:t>
      </w:r>
    </w:p>
    <w:p w14:paraId="74708239" w14:textId="77777777" w:rsidR="006C59DE" w:rsidRPr="006C59DE" w:rsidRDefault="006C59DE" w:rsidP="006C59DE">
      <w:pPr>
        <w:spacing w:line="360" w:lineRule="auto"/>
        <w:jc w:val="both"/>
      </w:pPr>
      <w:r w:rsidRPr="006C59DE">
        <w:t xml:space="preserve">La Fundación desarrolla su actividad en La Palma, dentro del ámbito de la Comunidad Autónoma de Canarias, sin perjuicio de que pueda impulsar iniciativas, colaboraciones o proyectos fuera de este ámbito cuando así lo requiera el cumplimiento de sus fines. Su sede actual se encuentra en Calle Virgen de la Luz, 7, 38700, Santa Cruz de La Palma. Su implantación territorial responde a la importancia que el sector primario tiene en la isla, no solo desde el punto de vista económico, sino también desde su dimensión social, paisajística, </w:t>
      </w:r>
      <w:r w:rsidRPr="006C59DE">
        <w:lastRenderedPageBreak/>
        <w:t>patrimonial y cultural. En este contexto, la actividad de CIAB se enmarca en la necesidad de promover modelos productivos compatibles con la conservación de los recursos naturales, la protección del paisaje agrario, la mejora de la calidad de las producciones y el fortalecimiento del medio rural palmero.</w:t>
      </w:r>
    </w:p>
    <w:p w14:paraId="1B40BB65" w14:textId="77777777" w:rsidR="006C59DE" w:rsidRPr="006C59DE" w:rsidRDefault="006C59DE" w:rsidP="006C59DE">
      <w:pPr>
        <w:spacing w:line="360" w:lineRule="auto"/>
        <w:jc w:val="both"/>
      </w:pPr>
      <w:r w:rsidRPr="006C59DE">
        <w:t>En su dimensión social, la Fundación contribuye al interés general mediante actuaciones que pueden beneficiar a administraciones públicas, entidades, asociaciones, profesionales, personas investigadoras y, en general, a quienes desarrollan su actividad en relación con el sector primario y el medio rural. Su labor favorece la cooperación entre instituciones y agentes económicos y sociales, el fortalecimiento del tejido rural, el apoyo a las actividades tradicionales y la generación de conocimiento útil para el territorio. De este modo, la Fundación no solo cumple una función técnica o investigadora, sino también una función social de apoyo al desarrollo territorial, a la sostenibilidad y a la cohesión entre actividad económica, medio ambiente e interés público.</w:t>
      </w:r>
    </w:p>
    <w:p w14:paraId="1D61E0BE" w14:textId="77777777" w:rsidR="006C59DE" w:rsidRPr="006C59DE" w:rsidRDefault="006C59DE" w:rsidP="006C59DE">
      <w:pPr>
        <w:spacing w:line="360" w:lineRule="auto"/>
        <w:jc w:val="both"/>
      </w:pPr>
      <w:r w:rsidRPr="006C59DE">
        <w:t xml:space="preserve">En su dimensión económica, la Fundación constituye un instrumento de apoyo al desarrollo del sector primario insular, especialmente en ámbitos relacionados con la sostenibilidad, la innovación, la transformación y la promoción de producciones biológicas y sostenibles. En el momento de su constitución contó con una dotación fundacional inicial de 2.500.000 pesetas, equivalentes a 15.025,30 euros, aportada por el Excmo. Cabildo Insular de La Palma. Asimismo, sus estatutos prevén que pueda financiar su actividad mediante aportaciones públicas o privadas, subvenciones, donaciones, rendimientos de su patrimonio y otros ingresos legalmente admisibles, siempre vinculados al cumplimiento de sus fines fundacionales. Esta información se ofrece de forma sintética y descriptiva, en coherencia con la finalidad institucional de este apartado de transparencia. </w:t>
      </w:r>
    </w:p>
    <w:p w14:paraId="4EF7A4B3" w14:textId="77777777" w:rsidR="006C59DE" w:rsidRPr="006C59DE" w:rsidRDefault="006C59DE" w:rsidP="006C59DE">
      <w:pPr>
        <w:spacing w:line="360" w:lineRule="auto"/>
        <w:jc w:val="both"/>
      </w:pPr>
      <w:r w:rsidRPr="006C59DE">
        <w:t xml:space="preserve">En su dimensión cultural y territorial, la Fundación contribuye a preservar y proyectar la identidad agraria y rural de La Palma, promoviendo prácticas y líneas de trabajo que combinan tradición, innovación, sostenibilidad y valorización de los recursos locales. Su actividad se vincula así a la conservación del paisaje </w:t>
      </w:r>
      <w:r w:rsidRPr="006C59DE">
        <w:lastRenderedPageBreak/>
        <w:t xml:space="preserve">agrario, a la transmisión de conocimientos asociados al medio rural y a la promoción de producciones ligadas al territorio y a la calidad. Asimismo, presenta una relevante vertiente divulgativa, al contemplar entre sus líneas de actuación la promoción de estudios, encuentros, experiencias y acciones de cooperación relacionadas con las producciones sostenibles y biológicas. Ya en su primer programa de actuación se preveía la organización de un foro europeo sobre producciones sostenibles y biológicas, lo que pone de manifiesto que la entidad fue concebida desde su origen como un espacio de reflexión, innovación, intercambio técnico y proyección exterior. </w:t>
      </w:r>
    </w:p>
    <w:p w14:paraId="0D765267" w14:textId="77777777" w:rsidR="006C59DE" w:rsidRPr="006C59DE" w:rsidRDefault="006C59DE" w:rsidP="006C59DE">
      <w:pPr>
        <w:spacing w:line="360" w:lineRule="auto"/>
        <w:jc w:val="both"/>
      </w:pPr>
      <w:r w:rsidRPr="006C59DE">
        <w:t>Desde una perspectiva histórica y funcional, la Fundación mantiene la vocación con la que fue creada: servir de instrumento estable de apoyo al sector primario y al desarrollo rural sostenible de La Palma, adaptando su actividad a los retos del territorio y favoreciendo la cooperación, la investigación aplicada, la innovación y la transferencia de conocimiento. Su configuración institucional y sus fines fundacionales la sitúan como una herramienta al servicio del interés general, orientada a reforzar la sostenibilidad, la competitividad y la valorización del medio rural y de las producciones insulares.</w:t>
      </w:r>
    </w:p>
    <w:p w14:paraId="0F43F810" w14:textId="77777777" w:rsidR="006C59DE" w:rsidRPr="006C59DE" w:rsidRDefault="006C59DE" w:rsidP="006C59DE">
      <w:pPr>
        <w:spacing w:line="360" w:lineRule="auto"/>
        <w:jc w:val="both"/>
        <w:rPr>
          <w:i/>
          <w:iCs/>
        </w:rPr>
      </w:pPr>
      <w:r w:rsidRPr="006C59DE">
        <w:rPr>
          <w:i/>
          <w:iCs/>
        </w:rPr>
        <w:t xml:space="preserve">La Fundación Canaria Centro Internacional de Agricultura Biológica (CIAB) es una entidad promovida por el Excmo. Cabildo Insular de La Palma, con participación de ADER La Palma, orientada a impulsar en La Palma y en Canarias un modelo de desarrollo vinculado a la sostenibilidad, la investigación aplicada, la cooperación institucional, la innovación en el sector primario y la promoción de la agricultura biológica. Su actividad contribuye al interés general desde una perspectiva institucional, histórica, geográfica, social, económica, cultural y territorial. </w:t>
      </w:r>
    </w:p>
    <w:p w14:paraId="3D902B98" w14:textId="77777777" w:rsidR="006C59DE" w:rsidRPr="006C59DE" w:rsidRDefault="006C59DE" w:rsidP="006C59DE">
      <w:pPr>
        <w:spacing w:line="360" w:lineRule="auto"/>
        <w:jc w:val="both"/>
        <w:rPr>
          <w:b/>
          <w:bCs/>
        </w:rPr>
      </w:pPr>
      <w:r w:rsidRPr="006C59DE">
        <w:rPr>
          <w:b/>
          <w:bCs/>
        </w:rPr>
        <w:t>Datos identificativos básicos</w:t>
      </w:r>
    </w:p>
    <w:p w14:paraId="5EE53F62" w14:textId="77777777" w:rsidR="006C59DE" w:rsidRPr="006C59DE" w:rsidRDefault="006C59DE" w:rsidP="006C59DE">
      <w:pPr>
        <w:spacing w:line="360" w:lineRule="auto"/>
      </w:pPr>
      <w:r w:rsidRPr="006C59DE">
        <w:rPr>
          <w:b/>
          <w:bCs/>
        </w:rPr>
        <w:t>Denominación completa:</w:t>
      </w:r>
      <w:r w:rsidRPr="006C59DE">
        <w:t xml:space="preserve"> Fundación Canaria Centro Internacional de Agricultura Biológica (CIAB)</w:t>
      </w:r>
      <w:r w:rsidRPr="006C59DE">
        <w:br/>
      </w:r>
      <w:r w:rsidRPr="006C59DE">
        <w:rPr>
          <w:b/>
          <w:bCs/>
        </w:rPr>
        <w:t>Fecha de constitución:</w:t>
      </w:r>
      <w:r w:rsidRPr="006C59DE">
        <w:t xml:space="preserve"> </w:t>
      </w:r>
      <w:r>
        <w:t>A</w:t>
      </w:r>
      <w:r w:rsidRPr="006C59DE">
        <w:t>bril 2001</w:t>
      </w:r>
      <w:r w:rsidRPr="006C59DE">
        <w:br/>
      </w:r>
      <w:r w:rsidRPr="006C59DE">
        <w:rPr>
          <w:b/>
          <w:bCs/>
        </w:rPr>
        <w:lastRenderedPageBreak/>
        <w:t>Promotor inicial:</w:t>
      </w:r>
      <w:r w:rsidRPr="006C59DE">
        <w:t xml:space="preserve"> Excmo. Cabildo Insular de La Palma</w:t>
      </w:r>
      <w:r w:rsidRPr="006C59DE">
        <w:br/>
      </w:r>
      <w:r w:rsidRPr="006C59DE">
        <w:rPr>
          <w:b/>
          <w:bCs/>
        </w:rPr>
        <w:t>Naturaleza:</w:t>
      </w:r>
      <w:r w:rsidRPr="006C59DE">
        <w:t xml:space="preserve"> </w:t>
      </w:r>
      <w:r>
        <w:t>E</w:t>
      </w:r>
      <w:r w:rsidRPr="006C59DE">
        <w:t>ntidad de interés general vinculada al ámbito público insular</w:t>
      </w:r>
      <w:r w:rsidRPr="006C59DE">
        <w:br/>
      </w:r>
      <w:r w:rsidRPr="006C59DE">
        <w:rPr>
          <w:b/>
          <w:bCs/>
        </w:rPr>
        <w:t>Ámbito principal de actuación:</w:t>
      </w:r>
      <w:r w:rsidRPr="006C59DE">
        <w:t xml:space="preserve"> </w:t>
      </w:r>
      <w:r>
        <w:t>I</w:t>
      </w:r>
      <w:r w:rsidRPr="006C59DE">
        <w:t>sla de La Palma y Comunidad Autónoma de Canarias</w:t>
      </w:r>
      <w:r w:rsidRPr="006C59DE">
        <w:br/>
      </w:r>
      <w:r w:rsidRPr="006C59DE">
        <w:rPr>
          <w:b/>
          <w:bCs/>
        </w:rPr>
        <w:t>Órgano de gobierno:</w:t>
      </w:r>
      <w:r w:rsidRPr="006C59DE">
        <w:t xml:space="preserve"> Patronato</w:t>
      </w:r>
      <w:r w:rsidRPr="006C59DE">
        <w:br/>
      </w:r>
      <w:r w:rsidRPr="006C59DE">
        <w:rPr>
          <w:b/>
          <w:bCs/>
        </w:rPr>
        <w:t>Entidades presentes en el Patronato:</w:t>
      </w:r>
      <w:r w:rsidRPr="006C59DE">
        <w:t xml:space="preserve"> Cabildo Insular de La Palma y ADER La Palma</w:t>
      </w:r>
      <w:r w:rsidRPr="006C59DE">
        <w:br/>
      </w:r>
      <w:r w:rsidRPr="006C59DE">
        <w:rPr>
          <w:b/>
          <w:bCs/>
        </w:rPr>
        <w:t>Sede actual:</w:t>
      </w:r>
      <w:r w:rsidRPr="006C59DE">
        <w:t xml:space="preserve"> Calle Virgen de la Luz, 7, 38700, Santa Cruz de La Palma</w:t>
      </w:r>
    </w:p>
    <w:sectPr w:rsidR="006C59DE" w:rsidRPr="006C59DE">
      <w:headerReference w:type="even" r:id="rId6"/>
      <w:headerReference w:type="default" r:id="rId7"/>
      <w:footerReference w:type="even" r:id="rId8"/>
      <w:footerReference w:type="default" r:id="rId9"/>
      <w:headerReference w:type="first" r:id="rId10"/>
      <w:foot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A1531" w14:textId="77777777" w:rsidR="00B73C86" w:rsidRDefault="00B73C86" w:rsidP="00DF5612">
      <w:pPr>
        <w:spacing w:after="0" w:line="240" w:lineRule="auto"/>
      </w:pPr>
      <w:r>
        <w:separator/>
      </w:r>
    </w:p>
  </w:endnote>
  <w:endnote w:type="continuationSeparator" w:id="0">
    <w:p w14:paraId="0DFCAF41" w14:textId="77777777" w:rsidR="00B73C86" w:rsidRDefault="00B73C86" w:rsidP="00DF5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773CF" w14:textId="77777777" w:rsidR="00DF5612" w:rsidRDefault="00DF561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4952A" w14:textId="77777777" w:rsidR="00DF5612" w:rsidRDefault="00DF561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C2967" w14:textId="77777777" w:rsidR="00DF5612" w:rsidRDefault="00DF561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08EF4" w14:textId="77777777" w:rsidR="00B73C86" w:rsidRDefault="00B73C86" w:rsidP="00DF5612">
      <w:pPr>
        <w:spacing w:after="0" w:line="240" w:lineRule="auto"/>
      </w:pPr>
      <w:r>
        <w:separator/>
      </w:r>
    </w:p>
  </w:footnote>
  <w:footnote w:type="continuationSeparator" w:id="0">
    <w:p w14:paraId="5048C0DF" w14:textId="77777777" w:rsidR="00B73C86" w:rsidRDefault="00B73C86" w:rsidP="00DF56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2ACEF" w14:textId="77777777" w:rsidR="00DF5612" w:rsidRDefault="00DF561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5306E" w14:textId="0109E391" w:rsidR="00DF5612" w:rsidRDefault="00FD1BE2" w:rsidP="00DF5612">
    <w:pPr>
      <w:pStyle w:val="Encabezado"/>
      <w:jc w:val="center"/>
    </w:pPr>
    <w:r w:rsidRPr="00DF5612">
      <w:rPr>
        <w:b/>
        <w:noProof/>
      </w:rPr>
      <w:drawing>
        <wp:inline distT="0" distB="0" distL="0" distR="0" wp14:anchorId="5C99CC36" wp14:editId="4FD0318E">
          <wp:extent cx="2476500" cy="8458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500" cy="845820"/>
                  </a:xfrm>
                  <a:prstGeom prst="rect">
                    <a:avLst/>
                  </a:prstGeom>
                  <a:noFill/>
                  <a:ln>
                    <a:noFill/>
                  </a:ln>
                </pic:spPr>
              </pic:pic>
            </a:graphicData>
          </a:graphic>
        </wp:inline>
      </w:drawing>
    </w:r>
  </w:p>
  <w:p w14:paraId="7D8FE2A5" w14:textId="77777777" w:rsidR="00DF5612" w:rsidRDefault="00DF5612" w:rsidP="00DF5612">
    <w:pPr>
      <w:pStyle w:val="Encabezad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78FE1" w14:textId="77777777" w:rsidR="00DF5612" w:rsidRDefault="00DF5612">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9DE"/>
    <w:rsid w:val="00147125"/>
    <w:rsid w:val="00662047"/>
    <w:rsid w:val="006C59DE"/>
    <w:rsid w:val="006E049A"/>
    <w:rsid w:val="00B73C86"/>
    <w:rsid w:val="00DF5612"/>
    <w:rsid w:val="00FD1B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05479"/>
  <w15:chartTrackingRefBased/>
  <w15:docId w15:val="{C9CB7B1C-3ED5-4F96-BBE0-8C841420A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eastAsia="en-US"/>
    </w:rPr>
  </w:style>
  <w:style w:type="paragraph" w:styleId="Ttulo1">
    <w:name w:val="heading 1"/>
    <w:basedOn w:val="Normal"/>
    <w:next w:val="Normal"/>
    <w:link w:val="Ttulo1Car"/>
    <w:uiPriority w:val="9"/>
    <w:qFormat/>
    <w:rsid w:val="006C59DE"/>
    <w:pPr>
      <w:keepNext/>
      <w:keepLines/>
      <w:spacing w:before="360" w:after="80"/>
      <w:outlineLvl w:val="0"/>
    </w:pPr>
    <w:rPr>
      <w:rFonts w:ascii="Aptos Display" w:eastAsia="Times New Roman" w:hAnsi="Aptos Display"/>
      <w:color w:val="0F4761"/>
      <w:sz w:val="40"/>
      <w:szCs w:val="40"/>
    </w:rPr>
  </w:style>
  <w:style w:type="paragraph" w:styleId="Ttulo2">
    <w:name w:val="heading 2"/>
    <w:basedOn w:val="Normal"/>
    <w:next w:val="Normal"/>
    <w:link w:val="Ttulo2Car"/>
    <w:uiPriority w:val="9"/>
    <w:semiHidden/>
    <w:unhideWhenUsed/>
    <w:qFormat/>
    <w:rsid w:val="006C59DE"/>
    <w:pPr>
      <w:keepNext/>
      <w:keepLines/>
      <w:spacing w:before="160" w:after="80"/>
      <w:outlineLvl w:val="1"/>
    </w:pPr>
    <w:rPr>
      <w:rFonts w:ascii="Aptos Display" w:eastAsia="Times New Roman" w:hAnsi="Aptos Display"/>
      <w:color w:val="0F4761"/>
      <w:sz w:val="32"/>
      <w:szCs w:val="32"/>
    </w:rPr>
  </w:style>
  <w:style w:type="paragraph" w:styleId="Ttulo3">
    <w:name w:val="heading 3"/>
    <w:basedOn w:val="Normal"/>
    <w:next w:val="Normal"/>
    <w:link w:val="Ttulo3Car"/>
    <w:uiPriority w:val="9"/>
    <w:semiHidden/>
    <w:unhideWhenUsed/>
    <w:qFormat/>
    <w:rsid w:val="006C59DE"/>
    <w:pPr>
      <w:keepNext/>
      <w:keepLines/>
      <w:spacing w:before="160" w:after="80"/>
      <w:outlineLvl w:val="2"/>
    </w:pPr>
    <w:rPr>
      <w:rFonts w:eastAsia="Times New Roman"/>
      <w:color w:val="0F4761"/>
      <w:sz w:val="28"/>
      <w:szCs w:val="28"/>
    </w:rPr>
  </w:style>
  <w:style w:type="paragraph" w:styleId="Ttulo4">
    <w:name w:val="heading 4"/>
    <w:basedOn w:val="Normal"/>
    <w:next w:val="Normal"/>
    <w:link w:val="Ttulo4Car"/>
    <w:uiPriority w:val="9"/>
    <w:semiHidden/>
    <w:unhideWhenUsed/>
    <w:qFormat/>
    <w:rsid w:val="006C59DE"/>
    <w:pPr>
      <w:keepNext/>
      <w:keepLines/>
      <w:spacing w:before="80" w:after="40"/>
      <w:outlineLvl w:val="3"/>
    </w:pPr>
    <w:rPr>
      <w:rFonts w:eastAsia="Times New Roman"/>
      <w:i/>
      <w:iCs/>
      <w:color w:val="0F4761"/>
    </w:rPr>
  </w:style>
  <w:style w:type="paragraph" w:styleId="Ttulo5">
    <w:name w:val="heading 5"/>
    <w:basedOn w:val="Normal"/>
    <w:next w:val="Normal"/>
    <w:link w:val="Ttulo5Car"/>
    <w:uiPriority w:val="9"/>
    <w:semiHidden/>
    <w:unhideWhenUsed/>
    <w:qFormat/>
    <w:rsid w:val="006C59DE"/>
    <w:pPr>
      <w:keepNext/>
      <w:keepLines/>
      <w:spacing w:before="80" w:after="40"/>
      <w:outlineLvl w:val="4"/>
    </w:pPr>
    <w:rPr>
      <w:rFonts w:eastAsia="Times New Roman"/>
      <w:color w:val="0F4761"/>
    </w:rPr>
  </w:style>
  <w:style w:type="paragraph" w:styleId="Ttulo6">
    <w:name w:val="heading 6"/>
    <w:basedOn w:val="Normal"/>
    <w:next w:val="Normal"/>
    <w:link w:val="Ttulo6Car"/>
    <w:uiPriority w:val="9"/>
    <w:semiHidden/>
    <w:unhideWhenUsed/>
    <w:qFormat/>
    <w:rsid w:val="006C59DE"/>
    <w:pPr>
      <w:keepNext/>
      <w:keepLines/>
      <w:spacing w:before="40" w:after="0"/>
      <w:outlineLvl w:val="5"/>
    </w:pPr>
    <w:rPr>
      <w:rFonts w:eastAsia="Times New Roman"/>
      <w:i/>
      <w:iCs/>
      <w:color w:val="595959"/>
    </w:rPr>
  </w:style>
  <w:style w:type="paragraph" w:styleId="Ttulo7">
    <w:name w:val="heading 7"/>
    <w:basedOn w:val="Normal"/>
    <w:next w:val="Normal"/>
    <w:link w:val="Ttulo7Car"/>
    <w:uiPriority w:val="9"/>
    <w:semiHidden/>
    <w:unhideWhenUsed/>
    <w:qFormat/>
    <w:rsid w:val="006C59DE"/>
    <w:pPr>
      <w:keepNext/>
      <w:keepLines/>
      <w:spacing w:before="40" w:after="0"/>
      <w:outlineLvl w:val="6"/>
    </w:pPr>
    <w:rPr>
      <w:rFonts w:eastAsia="Times New Roman"/>
      <w:color w:val="595959"/>
    </w:rPr>
  </w:style>
  <w:style w:type="paragraph" w:styleId="Ttulo8">
    <w:name w:val="heading 8"/>
    <w:basedOn w:val="Normal"/>
    <w:next w:val="Normal"/>
    <w:link w:val="Ttulo8Car"/>
    <w:uiPriority w:val="9"/>
    <w:semiHidden/>
    <w:unhideWhenUsed/>
    <w:qFormat/>
    <w:rsid w:val="006C59DE"/>
    <w:pPr>
      <w:keepNext/>
      <w:keepLines/>
      <w:spacing w:after="0"/>
      <w:outlineLvl w:val="7"/>
    </w:pPr>
    <w:rPr>
      <w:rFonts w:eastAsia="Times New Roman"/>
      <w:i/>
      <w:iCs/>
      <w:color w:val="272727"/>
    </w:rPr>
  </w:style>
  <w:style w:type="paragraph" w:styleId="Ttulo9">
    <w:name w:val="heading 9"/>
    <w:basedOn w:val="Normal"/>
    <w:next w:val="Normal"/>
    <w:link w:val="Ttulo9Car"/>
    <w:uiPriority w:val="9"/>
    <w:semiHidden/>
    <w:unhideWhenUsed/>
    <w:qFormat/>
    <w:rsid w:val="006C59DE"/>
    <w:pPr>
      <w:keepNext/>
      <w:keepLines/>
      <w:spacing w:after="0"/>
      <w:outlineLvl w:val="8"/>
    </w:pPr>
    <w:rPr>
      <w:rFonts w:eastAsia="Times New Roman"/>
      <w:color w:val="2727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C59DE"/>
    <w:rPr>
      <w:rFonts w:ascii="Aptos Display" w:eastAsia="Times New Roman" w:hAnsi="Aptos Display" w:cs="Times New Roman"/>
      <w:color w:val="0F4761"/>
      <w:sz w:val="40"/>
      <w:szCs w:val="40"/>
    </w:rPr>
  </w:style>
  <w:style w:type="character" w:customStyle="1" w:styleId="Ttulo2Car">
    <w:name w:val="Título 2 Car"/>
    <w:link w:val="Ttulo2"/>
    <w:uiPriority w:val="9"/>
    <w:semiHidden/>
    <w:rsid w:val="006C59DE"/>
    <w:rPr>
      <w:rFonts w:ascii="Aptos Display" w:eastAsia="Times New Roman" w:hAnsi="Aptos Display" w:cs="Times New Roman"/>
      <w:color w:val="0F4761"/>
      <w:sz w:val="32"/>
      <w:szCs w:val="32"/>
    </w:rPr>
  </w:style>
  <w:style w:type="character" w:customStyle="1" w:styleId="Ttulo3Car">
    <w:name w:val="Título 3 Car"/>
    <w:link w:val="Ttulo3"/>
    <w:uiPriority w:val="9"/>
    <w:semiHidden/>
    <w:rsid w:val="006C59DE"/>
    <w:rPr>
      <w:rFonts w:eastAsia="Times New Roman" w:cs="Times New Roman"/>
      <w:color w:val="0F4761"/>
      <w:sz w:val="28"/>
      <w:szCs w:val="28"/>
    </w:rPr>
  </w:style>
  <w:style w:type="character" w:customStyle="1" w:styleId="Ttulo4Car">
    <w:name w:val="Título 4 Car"/>
    <w:link w:val="Ttulo4"/>
    <w:uiPriority w:val="9"/>
    <w:semiHidden/>
    <w:rsid w:val="006C59DE"/>
    <w:rPr>
      <w:rFonts w:eastAsia="Times New Roman" w:cs="Times New Roman"/>
      <w:i/>
      <w:iCs/>
      <w:color w:val="0F4761"/>
    </w:rPr>
  </w:style>
  <w:style w:type="character" w:customStyle="1" w:styleId="Ttulo5Car">
    <w:name w:val="Título 5 Car"/>
    <w:link w:val="Ttulo5"/>
    <w:uiPriority w:val="9"/>
    <w:semiHidden/>
    <w:rsid w:val="006C59DE"/>
    <w:rPr>
      <w:rFonts w:eastAsia="Times New Roman" w:cs="Times New Roman"/>
      <w:color w:val="0F4761"/>
    </w:rPr>
  </w:style>
  <w:style w:type="character" w:customStyle="1" w:styleId="Ttulo6Car">
    <w:name w:val="Título 6 Car"/>
    <w:link w:val="Ttulo6"/>
    <w:uiPriority w:val="9"/>
    <w:semiHidden/>
    <w:rsid w:val="006C59DE"/>
    <w:rPr>
      <w:rFonts w:eastAsia="Times New Roman" w:cs="Times New Roman"/>
      <w:i/>
      <w:iCs/>
      <w:color w:val="595959"/>
    </w:rPr>
  </w:style>
  <w:style w:type="character" w:customStyle="1" w:styleId="Ttulo7Car">
    <w:name w:val="Título 7 Car"/>
    <w:link w:val="Ttulo7"/>
    <w:uiPriority w:val="9"/>
    <w:semiHidden/>
    <w:rsid w:val="006C59DE"/>
    <w:rPr>
      <w:rFonts w:eastAsia="Times New Roman" w:cs="Times New Roman"/>
      <w:color w:val="595959"/>
    </w:rPr>
  </w:style>
  <w:style w:type="character" w:customStyle="1" w:styleId="Ttulo8Car">
    <w:name w:val="Título 8 Car"/>
    <w:link w:val="Ttulo8"/>
    <w:uiPriority w:val="9"/>
    <w:semiHidden/>
    <w:rsid w:val="006C59DE"/>
    <w:rPr>
      <w:rFonts w:eastAsia="Times New Roman" w:cs="Times New Roman"/>
      <w:i/>
      <w:iCs/>
      <w:color w:val="272727"/>
    </w:rPr>
  </w:style>
  <w:style w:type="character" w:customStyle="1" w:styleId="Ttulo9Car">
    <w:name w:val="Título 9 Car"/>
    <w:link w:val="Ttulo9"/>
    <w:uiPriority w:val="9"/>
    <w:semiHidden/>
    <w:rsid w:val="006C59DE"/>
    <w:rPr>
      <w:rFonts w:eastAsia="Times New Roman" w:cs="Times New Roman"/>
      <w:color w:val="272727"/>
    </w:rPr>
  </w:style>
  <w:style w:type="paragraph" w:styleId="Ttulo">
    <w:name w:val="Title"/>
    <w:basedOn w:val="Normal"/>
    <w:next w:val="Normal"/>
    <w:link w:val="TtuloCar"/>
    <w:uiPriority w:val="10"/>
    <w:qFormat/>
    <w:rsid w:val="006C59DE"/>
    <w:pPr>
      <w:spacing w:after="80" w:line="240" w:lineRule="auto"/>
      <w:contextualSpacing/>
    </w:pPr>
    <w:rPr>
      <w:rFonts w:ascii="Aptos Display" w:eastAsia="Times New Roman" w:hAnsi="Aptos Display"/>
      <w:spacing w:val="-10"/>
      <w:kern w:val="28"/>
      <w:sz w:val="56"/>
      <w:szCs w:val="56"/>
    </w:rPr>
  </w:style>
  <w:style w:type="character" w:customStyle="1" w:styleId="TtuloCar">
    <w:name w:val="Título Car"/>
    <w:link w:val="Ttulo"/>
    <w:uiPriority w:val="10"/>
    <w:rsid w:val="006C59DE"/>
    <w:rPr>
      <w:rFonts w:ascii="Aptos Display" w:eastAsia="Times New Roman" w:hAnsi="Aptos Display" w:cs="Times New Roman"/>
      <w:spacing w:val="-10"/>
      <w:kern w:val="28"/>
      <w:sz w:val="56"/>
      <w:szCs w:val="56"/>
    </w:rPr>
  </w:style>
  <w:style w:type="paragraph" w:styleId="Subttulo">
    <w:name w:val="Subtitle"/>
    <w:basedOn w:val="Normal"/>
    <w:next w:val="Normal"/>
    <w:link w:val="SubttuloCar"/>
    <w:uiPriority w:val="11"/>
    <w:qFormat/>
    <w:rsid w:val="006C59DE"/>
    <w:pPr>
      <w:numPr>
        <w:ilvl w:val="1"/>
      </w:numPr>
    </w:pPr>
    <w:rPr>
      <w:rFonts w:eastAsia="Times New Roman"/>
      <w:color w:val="595959"/>
      <w:spacing w:val="15"/>
      <w:sz w:val="28"/>
      <w:szCs w:val="28"/>
    </w:rPr>
  </w:style>
  <w:style w:type="character" w:customStyle="1" w:styleId="SubttuloCar">
    <w:name w:val="Subtítulo Car"/>
    <w:link w:val="Subttulo"/>
    <w:uiPriority w:val="11"/>
    <w:rsid w:val="006C59DE"/>
    <w:rPr>
      <w:rFonts w:eastAsia="Times New Roman" w:cs="Times New Roman"/>
      <w:color w:val="595959"/>
      <w:spacing w:val="15"/>
      <w:sz w:val="28"/>
      <w:szCs w:val="28"/>
    </w:rPr>
  </w:style>
  <w:style w:type="paragraph" w:styleId="Cita">
    <w:name w:val="Quote"/>
    <w:basedOn w:val="Normal"/>
    <w:next w:val="Normal"/>
    <w:link w:val="CitaCar"/>
    <w:uiPriority w:val="29"/>
    <w:qFormat/>
    <w:rsid w:val="006C59DE"/>
    <w:pPr>
      <w:spacing w:before="160"/>
      <w:jc w:val="center"/>
    </w:pPr>
    <w:rPr>
      <w:i/>
      <w:iCs/>
      <w:color w:val="404040"/>
    </w:rPr>
  </w:style>
  <w:style w:type="character" w:customStyle="1" w:styleId="CitaCar">
    <w:name w:val="Cita Car"/>
    <w:link w:val="Cita"/>
    <w:uiPriority w:val="29"/>
    <w:rsid w:val="006C59DE"/>
    <w:rPr>
      <w:i/>
      <w:iCs/>
      <w:color w:val="404040"/>
    </w:rPr>
  </w:style>
  <w:style w:type="paragraph" w:styleId="Prrafodelista">
    <w:name w:val="List Paragraph"/>
    <w:basedOn w:val="Normal"/>
    <w:uiPriority w:val="34"/>
    <w:qFormat/>
    <w:rsid w:val="006C59DE"/>
    <w:pPr>
      <w:ind w:left="720"/>
      <w:contextualSpacing/>
    </w:pPr>
  </w:style>
  <w:style w:type="character" w:styleId="nfasisintenso">
    <w:name w:val="Intense Emphasis"/>
    <w:uiPriority w:val="21"/>
    <w:qFormat/>
    <w:rsid w:val="006C59DE"/>
    <w:rPr>
      <w:i/>
      <w:iCs/>
      <w:color w:val="0F4761"/>
    </w:rPr>
  </w:style>
  <w:style w:type="paragraph" w:styleId="Citadestacada">
    <w:name w:val="Intense Quote"/>
    <w:basedOn w:val="Normal"/>
    <w:next w:val="Normal"/>
    <w:link w:val="CitadestacadaCar"/>
    <w:uiPriority w:val="30"/>
    <w:qFormat/>
    <w:rsid w:val="006C59DE"/>
    <w:pPr>
      <w:pBdr>
        <w:top w:val="single" w:sz="4" w:space="10" w:color="0F4761"/>
        <w:bottom w:val="single" w:sz="4" w:space="10" w:color="0F4761"/>
      </w:pBdr>
      <w:spacing w:before="360" w:after="360"/>
      <w:ind w:left="864" w:right="864"/>
      <w:jc w:val="center"/>
    </w:pPr>
    <w:rPr>
      <w:i/>
      <w:iCs/>
      <w:color w:val="0F4761"/>
    </w:rPr>
  </w:style>
  <w:style w:type="character" w:customStyle="1" w:styleId="CitadestacadaCar">
    <w:name w:val="Cita destacada Car"/>
    <w:link w:val="Citadestacada"/>
    <w:uiPriority w:val="30"/>
    <w:rsid w:val="006C59DE"/>
    <w:rPr>
      <w:i/>
      <w:iCs/>
      <w:color w:val="0F4761"/>
    </w:rPr>
  </w:style>
  <w:style w:type="character" w:styleId="Referenciaintensa">
    <w:name w:val="Intense Reference"/>
    <w:uiPriority w:val="32"/>
    <w:qFormat/>
    <w:rsid w:val="006C59DE"/>
    <w:rPr>
      <w:b/>
      <w:bCs/>
      <w:smallCaps/>
      <w:color w:val="0F4761"/>
      <w:spacing w:val="5"/>
    </w:rPr>
  </w:style>
  <w:style w:type="paragraph" w:styleId="Encabezado">
    <w:name w:val="header"/>
    <w:basedOn w:val="Normal"/>
    <w:link w:val="EncabezadoCar"/>
    <w:uiPriority w:val="99"/>
    <w:unhideWhenUsed/>
    <w:rsid w:val="00DF561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F5612"/>
  </w:style>
  <w:style w:type="paragraph" w:styleId="Piedepgina">
    <w:name w:val="footer"/>
    <w:basedOn w:val="Normal"/>
    <w:link w:val="PiedepginaCar"/>
    <w:uiPriority w:val="99"/>
    <w:unhideWhenUsed/>
    <w:rsid w:val="00DF561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F56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1346</Words>
  <Characters>7407</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Lorenzo</dc:creator>
  <cp:keywords/>
  <dc:description/>
  <cp:lastModifiedBy>Pedro Felipe Lorenzo Rodríguez</cp:lastModifiedBy>
  <cp:revision>2</cp:revision>
  <dcterms:created xsi:type="dcterms:W3CDTF">2026-04-17T09:59:00Z</dcterms:created>
  <dcterms:modified xsi:type="dcterms:W3CDTF">2026-04-17T09:59:00Z</dcterms:modified>
</cp:coreProperties>
</file>